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c7e642851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a78297bbb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Ashover,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5e91484b64e84" /><Relationship Type="http://schemas.openxmlformats.org/officeDocument/2006/relationships/numbering" Target="/word/numbering.xml" Id="Rc676ddbecde246b9" /><Relationship Type="http://schemas.openxmlformats.org/officeDocument/2006/relationships/settings" Target="/word/settings.xml" Id="Rddcebca8d8fb4e1c" /><Relationship Type="http://schemas.openxmlformats.org/officeDocument/2006/relationships/image" Target="/word/media/9366f966-72ed-4a9b-a47b-a381fa61318a.png" Id="Rf4aa78297bbb4125" /></Relationships>
</file>