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1bb754ec543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6385cb3d4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Athelney,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310954da9e48b0" /><Relationship Type="http://schemas.openxmlformats.org/officeDocument/2006/relationships/numbering" Target="/word/numbering.xml" Id="R1d5d99decfe74d78" /><Relationship Type="http://schemas.openxmlformats.org/officeDocument/2006/relationships/settings" Target="/word/settings.xml" Id="R5a752226b47d422b" /><Relationship Type="http://schemas.openxmlformats.org/officeDocument/2006/relationships/image" Target="/word/media/2706c66f-e91e-47dc-8127-804b7f9b766e.png" Id="R84c6385cb3d44c88" /></Relationships>
</file>