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e1f267d42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cb4837ce4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Barnt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cb208afed44f2" /><Relationship Type="http://schemas.openxmlformats.org/officeDocument/2006/relationships/numbering" Target="/word/numbering.xml" Id="R35dedd2d480445e2" /><Relationship Type="http://schemas.openxmlformats.org/officeDocument/2006/relationships/settings" Target="/word/settings.xml" Id="R66cf0fff22854883" /><Relationship Type="http://schemas.openxmlformats.org/officeDocument/2006/relationships/image" Target="/word/media/f8327859-b406-4318-a0e5-86bb6d4e8e66.png" Id="R7f2cb4837ce44204" /></Relationships>
</file>