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5c3cb7d6d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d81fcfec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on Irwell,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185a33d1e4713" /><Relationship Type="http://schemas.openxmlformats.org/officeDocument/2006/relationships/numbering" Target="/word/numbering.xml" Id="R3d257bb96f224da3" /><Relationship Type="http://schemas.openxmlformats.org/officeDocument/2006/relationships/settings" Target="/word/settings.xml" Id="Rd902cc0b5a8c4b3e" /><Relationship Type="http://schemas.openxmlformats.org/officeDocument/2006/relationships/image" Target="/word/media/d13e1422-1581-435b-9046-c7f566c83faf.png" Id="R449d81fcfec341a3" /></Relationships>
</file>