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1e4cb146542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e2504830e542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Barton Stacey,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c121a8fe5e43ba" /><Relationship Type="http://schemas.openxmlformats.org/officeDocument/2006/relationships/numbering" Target="/word/numbering.xml" Id="R5140ec0ebf244181" /><Relationship Type="http://schemas.openxmlformats.org/officeDocument/2006/relationships/settings" Target="/word/settings.xml" Id="Rfeac959f030e454b" /><Relationship Type="http://schemas.openxmlformats.org/officeDocument/2006/relationships/image" Target="/word/media/1a624bda-2aed-435a-9f05-f76c327efcf8.png" Id="R36e2504830e5422c" /></Relationships>
</file>