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24dc4688e4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2e93ffd204c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Bathampton,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3741a3e91436b" /><Relationship Type="http://schemas.openxmlformats.org/officeDocument/2006/relationships/numbering" Target="/word/numbering.xml" Id="Rccbf57a9ab294bd9" /><Relationship Type="http://schemas.openxmlformats.org/officeDocument/2006/relationships/settings" Target="/word/settings.xml" Id="Rf7f007ddebe64b61" /><Relationship Type="http://schemas.openxmlformats.org/officeDocument/2006/relationships/image" Target="/word/media/3d544e0e-ebf4-4737-9ba8-db383c0c25f9.png" Id="Rc142e93ffd204cc3" /></Relationships>
</file>