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5d7ff6fe9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875efc3a8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Batley Carr,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8e9796b6f4f6b" /><Relationship Type="http://schemas.openxmlformats.org/officeDocument/2006/relationships/numbering" Target="/word/numbering.xml" Id="R9e126855d8944517" /><Relationship Type="http://schemas.openxmlformats.org/officeDocument/2006/relationships/settings" Target="/word/settings.xml" Id="R8c7f33272dfe4f3f" /><Relationship Type="http://schemas.openxmlformats.org/officeDocument/2006/relationships/image" Target="/word/media/a3c6c833-d756-457b-ab7c-36cefce120d2.png" Id="Rb31875efc3a8441c" /></Relationships>
</file>