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ff54ec27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b61b42730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Beckley,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27f7348974e59" /><Relationship Type="http://schemas.openxmlformats.org/officeDocument/2006/relationships/numbering" Target="/word/numbering.xml" Id="R0ec1924c3c0c4fc9" /><Relationship Type="http://schemas.openxmlformats.org/officeDocument/2006/relationships/settings" Target="/word/settings.xml" Id="R0359588fe63c448c" /><Relationship Type="http://schemas.openxmlformats.org/officeDocument/2006/relationships/image" Target="/word/media/03e136f2-6b9e-4e38-b0d3-9d789ca14f86.png" Id="R8c6b61b427304c15" /></Relationships>
</file>