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41ea5f279e42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9308d87e3d4b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Belmont, County Durham,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557d5cc2cb4de2" /><Relationship Type="http://schemas.openxmlformats.org/officeDocument/2006/relationships/numbering" Target="/word/numbering.xml" Id="R97041736f99242ce" /><Relationship Type="http://schemas.openxmlformats.org/officeDocument/2006/relationships/settings" Target="/word/settings.xml" Id="Rf4406b28436c4dfb" /><Relationship Type="http://schemas.openxmlformats.org/officeDocument/2006/relationships/image" Target="/word/media/79f68fde-23db-4dc9-83e8-d34e78961155.png" Id="R569308d87e3d4bf6" /></Relationships>
</file>