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b79ebc8ef6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52ff7b4aac48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Berkeley, Gloucestershire,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dfbf45006a44ba" /><Relationship Type="http://schemas.openxmlformats.org/officeDocument/2006/relationships/numbering" Target="/word/numbering.xml" Id="R978152d86c0d42c1" /><Relationship Type="http://schemas.openxmlformats.org/officeDocument/2006/relationships/settings" Target="/word/settings.xml" Id="R8b9d29b495cb4f53" /><Relationship Type="http://schemas.openxmlformats.org/officeDocument/2006/relationships/image" Target="/word/media/169d0c7f-70e2-4851-b9c9-731fe107721e.png" Id="Rc652ff7b4aac48c4" /></Relationships>
</file>