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f82a0ff45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5cc260f786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Bewdley,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bbda5122744cf" /><Relationship Type="http://schemas.openxmlformats.org/officeDocument/2006/relationships/numbering" Target="/word/numbering.xml" Id="R8d7be54f867e431f" /><Relationship Type="http://schemas.openxmlformats.org/officeDocument/2006/relationships/settings" Target="/word/settings.xml" Id="Rcd95e62d6c2a420d" /><Relationship Type="http://schemas.openxmlformats.org/officeDocument/2006/relationships/image" Target="/word/media/b824170f-b70d-4ecd-9bb1-13cc4aa13edd.png" Id="R9b5cc260f786486c" /></Relationships>
</file>