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15d909ae7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e338c4b96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Bickershaw,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ab55a35254cf5" /><Relationship Type="http://schemas.openxmlformats.org/officeDocument/2006/relationships/numbering" Target="/word/numbering.xml" Id="Re1ba3d2b68224459" /><Relationship Type="http://schemas.openxmlformats.org/officeDocument/2006/relationships/settings" Target="/word/settings.xml" Id="R2fcf2a5066e7449b" /><Relationship Type="http://schemas.openxmlformats.org/officeDocument/2006/relationships/image" Target="/word/media/07d71553-0889-49f8-ad60-3c059a77a029.png" Id="Rb78e338c4b964bcf" /></Relationships>
</file>