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f9eeced1e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ea093c9a0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Birkenhead,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2bc624d1b42c9" /><Relationship Type="http://schemas.openxmlformats.org/officeDocument/2006/relationships/numbering" Target="/word/numbering.xml" Id="R38225697dc354700" /><Relationship Type="http://schemas.openxmlformats.org/officeDocument/2006/relationships/settings" Target="/word/settings.xml" Id="R4e471916a2fd441e" /><Relationship Type="http://schemas.openxmlformats.org/officeDocument/2006/relationships/image" Target="/word/media/8902dcb2-06c3-4c10-a079-de159558bc50.png" Id="Rfbbea093c9a04fb9" /></Relationships>
</file>