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c53f5c7d05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94f4ef1804e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Bitton,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c3f5fb3d14fcb" /><Relationship Type="http://schemas.openxmlformats.org/officeDocument/2006/relationships/numbering" Target="/word/numbering.xml" Id="Rab3c4e87cd3445ff" /><Relationship Type="http://schemas.openxmlformats.org/officeDocument/2006/relationships/settings" Target="/word/settings.xml" Id="R095978b8acda4ca5" /><Relationship Type="http://schemas.openxmlformats.org/officeDocument/2006/relationships/image" Target="/word/media/c4b808af-26d6-4572-a113-5ff006a0e603.png" Id="Rda994f4ef1804eb5" /></Relationships>
</file>