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6fc79c7e3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d23fd1290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Blackwall Reach,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4339a2783406a" /><Relationship Type="http://schemas.openxmlformats.org/officeDocument/2006/relationships/numbering" Target="/word/numbering.xml" Id="Rcf1b8b7bda24454a" /><Relationship Type="http://schemas.openxmlformats.org/officeDocument/2006/relationships/settings" Target="/word/settings.xml" Id="R0b2ce62ac8e948b8" /><Relationship Type="http://schemas.openxmlformats.org/officeDocument/2006/relationships/image" Target="/word/media/89d2d970-e750-45e0-b150-410344ef1664.png" Id="Ra3dd23fd12904ce5" /></Relationships>
</file>