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83af44e1a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f9f544627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Bledlow,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6a564a6bf4c0e" /><Relationship Type="http://schemas.openxmlformats.org/officeDocument/2006/relationships/numbering" Target="/word/numbering.xml" Id="Ra256f9c0e4644726" /><Relationship Type="http://schemas.openxmlformats.org/officeDocument/2006/relationships/settings" Target="/word/settings.xml" Id="R1b143faafde24681" /><Relationship Type="http://schemas.openxmlformats.org/officeDocument/2006/relationships/image" Target="/word/media/4f399f67-5e95-4f70-b626-d208d2f67c23.png" Id="R439f9f5446274d69" /></Relationships>
</file>