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ad39b8a53a44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44d83917ea49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Bletsoe,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9aab8889b4e2b" /><Relationship Type="http://schemas.openxmlformats.org/officeDocument/2006/relationships/numbering" Target="/word/numbering.xml" Id="Rf7aaab40c06f4ccf" /><Relationship Type="http://schemas.openxmlformats.org/officeDocument/2006/relationships/settings" Target="/word/settings.xml" Id="R8f09963abf53427e" /><Relationship Type="http://schemas.openxmlformats.org/officeDocument/2006/relationships/image" Target="/word/media/cf4860ce-2980-4a2a-ba2e-6d20330125b1.png" Id="R8844d83917ea497e" /></Relationships>
</file>