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bdc5d9e6704f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b136cae3e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Borrowash,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6f137090d94425" /><Relationship Type="http://schemas.openxmlformats.org/officeDocument/2006/relationships/numbering" Target="/word/numbering.xml" Id="R7fc200f3a18c4254" /><Relationship Type="http://schemas.openxmlformats.org/officeDocument/2006/relationships/settings" Target="/word/settings.xml" Id="R8e79838fede94ddd" /><Relationship Type="http://schemas.openxmlformats.org/officeDocument/2006/relationships/image" Target="/word/media/7fb0f993-6631-489c-9269-746b6d832609.png" Id="R473b136cae3e4193" /></Relationships>
</file>