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280df0fd8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492eb055a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ce6469b9b41d3" /><Relationship Type="http://schemas.openxmlformats.org/officeDocument/2006/relationships/numbering" Target="/word/numbering.xml" Id="Rae85d0b2d1ef467b" /><Relationship Type="http://schemas.openxmlformats.org/officeDocument/2006/relationships/settings" Target="/word/settings.xml" Id="R16708771431c442d" /><Relationship Type="http://schemas.openxmlformats.org/officeDocument/2006/relationships/image" Target="/word/media/e3621251-2f7f-4792-9a95-1d3e4440b6d7.png" Id="Rfb5492eb055a4163" /></Relationships>
</file>