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a3a0213654b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7c829245c94d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Bramhope,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a3bece4f224b0c" /><Relationship Type="http://schemas.openxmlformats.org/officeDocument/2006/relationships/numbering" Target="/word/numbering.xml" Id="R45bc6f7443fb4c22" /><Relationship Type="http://schemas.openxmlformats.org/officeDocument/2006/relationships/settings" Target="/word/settings.xml" Id="Rb4ee28b055c54fe9" /><Relationship Type="http://schemas.openxmlformats.org/officeDocument/2006/relationships/image" Target="/word/media/7dbbe739-e961-4387-be82-c336d896addb.png" Id="R297c829245c94d91" /></Relationships>
</file>