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8f26da4d7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bd2f38b4c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Broadway,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e3070088844d9" /><Relationship Type="http://schemas.openxmlformats.org/officeDocument/2006/relationships/numbering" Target="/word/numbering.xml" Id="R5bc26d8523b94f4b" /><Relationship Type="http://schemas.openxmlformats.org/officeDocument/2006/relationships/settings" Target="/word/settings.xml" Id="Rd381c53e88ea4223" /><Relationship Type="http://schemas.openxmlformats.org/officeDocument/2006/relationships/image" Target="/word/media/a9a83f92-5e29-4dbc-88db-4dc40310588b.png" Id="R050bd2f38b4c49fd" /></Relationships>
</file>