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a5f7c150846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d0546b2ec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 Candover,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44e23e5d60420a" /><Relationship Type="http://schemas.openxmlformats.org/officeDocument/2006/relationships/numbering" Target="/word/numbering.xml" Id="R11323e5d62544de2" /><Relationship Type="http://schemas.openxmlformats.org/officeDocument/2006/relationships/settings" Target="/word/settings.xml" Id="R3710b234724340fc" /><Relationship Type="http://schemas.openxmlformats.org/officeDocument/2006/relationships/image" Target="/word/media/089e829c-e9b3-44d0-b48b-c46cbcd537d5.png" Id="R473d0546b2ec4df0" /></Relationships>
</file>