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3007f416a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d7c1df3f1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Burghclere,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e7fdbbdf0440d" /><Relationship Type="http://schemas.openxmlformats.org/officeDocument/2006/relationships/numbering" Target="/word/numbering.xml" Id="R544763e3d74f4bd4" /><Relationship Type="http://schemas.openxmlformats.org/officeDocument/2006/relationships/settings" Target="/word/settings.xml" Id="Rc649af17c39b4e58" /><Relationship Type="http://schemas.openxmlformats.org/officeDocument/2006/relationships/image" Target="/word/media/f3af210b-6f98-47d8-8e00-82870ac9e36d.png" Id="R507d7c1df3f1421d" /></Relationships>
</file>