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7615a0f89f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5f6d7a85f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Burnaston,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c5ad8d6204566" /><Relationship Type="http://schemas.openxmlformats.org/officeDocument/2006/relationships/numbering" Target="/word/numbering.xml" Id="R191ed4950e004fe4" /><Relationship Type="http://schemas.openxmlformats.org/officeDocument/2006/relationships/settings" Target="/word/settings.xml" Id="R0f03b8bc90264941" /><Relationship Type="http://schemas.openxmlformats.org/officeDocument/2006/relationships/image" Target="/word/media/de046ddd-eb57-4898-94d0-130cd7cab66d.png" Id="R15e5f6d7a85f4ea1" /></Relationships>
</file>