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bef27c416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65a772a2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Bythorn,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4a0ad16f144cb" /><Relationship Type="http://schemas.openxmlformats.org/officeDocument/2006/relationships/numbering" Target="/word/numbering.xml" Id="R8bf936242a0c4a04" /><Relationship Type="http://schemas.openxmlformats.org/officeDocument/2006/relationships/settings" Target="/word/settings.xml" Id="R1d48ad32599f4d9e" /><Relationship Type="http://schemas.openxmlformats.org/officeDocument/2006/relationships/image" Target="/word/media/e4038968-89ed-45c7-b7a7-a77f837b97c0.png" Id="R3f465a772a284ec1" /></Relationships>
</file>