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6fd794dd549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d3d78c31048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Caldicot Level,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a1bfc5ee7d4cea" /><Relationship Type="http://schemas.openxmlformats.org/officeDocument/2006/relationships/numbering" Target="/word/numbering.xml" Id="R81b558ab5be24366" /><Relationship Type="http://schemas.openxmlformats.org/officeDocument/2006/relationships/settings" Target="/word/settings.xml" Id="R34454194cb55474e" /><Relationship Type="http://schemas.openxmlformats.org/officeDocument/2006/relationships/image" Target="/word/media/b7ae8d54-75dd-4742-92f6-4da0b637e28c.png" Id="Re8cd3d78c3104840" /></Relationships>
</file>