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ee80ee5f6745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5a80ae200c4b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Canley,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1150a242a64f69" /><Relationship Type="http://schemas.openxmlformats.org/officeDocument/2006/relationships/numbering" Target="/word/numbering.xml" Id="Rc9cd3986c2994b4c" /><Relationship Type="http://schemas.openxmlformats.org/officeDocument/2006/relationships/settings" Target="/word/settings.xml" Id="R5d95b7ef5693400b" /><Relationship Type="http://schemas.openxmlformats.org/officeDocument/2006/relationships/image" Target="/word/media/7c940b4c-ce2f-437a-b023-ca4633c85495.png" Id="R185a80ae200c4b33" /></Relationships>
</file>