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5550e72a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b36997b97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Carhampton,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33afaa8d94dfa" /><Relationship Type="http://schemas.openxmlformats.org/officeDocument/2006/relationships/numbering" Target="/word/numbering.xml" Id="Rb031409c64c64b4c" /><Relationship Type="http://schemas.openxmlformats.org/officeDocument/2006/relationships/settings" Target="/word/settings.xml" Id="R44c899313f734952" /><Relationship Type="http://schemas.openxmlformats.org/officeDocument/2006/relationships/image" Target="/word/media/367494a8-cd25-41f1-a1d6-2c7b062ab9e5.png" Id="R8e0b36997b97469b" /></Relationships>
</file>