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4d9462f5b4b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bcef54b8c44d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Carsington,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73e30f5cd947e1" /><Relationship Type="http://schemas.openxmlformats.org/officeDocument/2006/relationships/numbering" Target="/word/numbering.xml" Id="R75befdfe2ab94c4c" /><Relationship Type="http://schemas.openxmlformats.org/officeDocument/2006/relationships/settings" Target="/word/settings.xml" Id="R36e08f3a0d354bd9" /><Relationship Type="http://schemas.openxmlformats.org/officeDocument/2006/relationships/image" Target="/word/media/31ecab84-3c69-45b6-9da8-1f68ba4b0a63.png" Id="R5abcef54b8c44deb" /></Relationships>
</file>