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eacaf2696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3081d9edd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Chatburn,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ec784d00d468e" /><Relationship Type="http://schemas.openxmlformats.org/officeDocument/2006/relationships/numbering" Target="/word/numbering.xml" Id="Rf2e2decd1e584c22" /><Relationship Type="http://schemas.openxmlformats.org/officeDocument/2006/relationships/settings" Target="/word/settings.xml" Id="Rf3d32f46699844db" /><Relationship Type="http://schemas.openxmlformats.org/officeDocument/2006/relationships/image" Target="/word/media/8ae26592-f2fb-4cf2-8a67-38778bccbb28.png" Id="Rd8e3081d9edd46b8" /></Relationships>
</file>