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d1d526b44f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1bc309ece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Chedzoy,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c4b1ad7a0840ce" /><Relationship Type="http://schemas.openxmlformats.org/officeDocument/2006/relationships/numbering" Target="/word/numbering.xml" Id="Rabacd1afa4fd46bc" /><Relationship Type="http://schemas.openxmlformats.org/officeDocument/2006/relationships/settings" Target="/word/settings.xml" Id="R97b598dc7fd84873" /><Relationship Type="http://schemas.openxmlformats.org/officeDocument/2006/relationships/image" Target="/word/media/da38847d-e04f-45c8-b265-664a9461bdaf.png" Id="Rc111bc309ece42ff" /></Relationships>
</file>