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56edb22a8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75bec43e7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Chorlton upon Medlock,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e62dd0a14481d" /><Relationship Type="http://schemas.openxmlformats.org/officeDocument/2006/relationships/numbering" Target="/word/numbering.xml" Id="Rb685fb1c9bae4ea6" /><Relationship Type="http://schemas.openxmlformats.org/officeDocument/2006/relationships/settings" Target="/word/settings.xml" Id="R0ff700dceea6421d" /><Relationship Type="http://schemas.openxmlformats.org/officeDocument/2006/relationships/image" Target="/word/media/756886fc-9142-4124-b965-876ae3355d9e.png" Id="R5c075bec43e747d1" /></Relationships>
</file>