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ce75fc1d6544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89a35d95c24d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Cleveleys,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105b5eb6854b67" /><Relationship Type="http://schemas.openxmlformats.org/officeDocument/2006/relationships/numbering" Target="/word/numbering.xml" Id="R447e85c35dfc4c47" /><Relationship Type="http://schemas.openxmlformats.org/officeDocument/2006/relationships/settings" Target="/word/settings.xml" Id="R6c38e5082f214a81" /><Relationship Type="http://schemas.openxmlformats.org/officeDocument/2006/relationships/image" Target="/word/media/47a0dd63-2c12-4105-8811-7e3fc4d0f141.png" Id="Rd289a35d95c24d8c" /></Relationships>
</file>