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e9a1873fd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ba52dcab1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Colwall,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b202bcb144290" /><Relationship Type="http://schemas.openxmlformats.org/officeDocument/2006/relationships/numbering" Target="/word/numbering.xml" Id="R593b928d7b8d44ae" /><Relationship Type="http://schemas.openxmlformats.org/officeDocument/2006/relationships/settings" Target="/word/settings.xml" Id="Ra37b97ba2f534d38" /><Relationship Type="http://schemas.openxmlformats.org/officeDocument/2006/relationships/image" Target="/word/media/a1e22f40-dd8a-49b7-90d2-9abb8b784826.png" Id="R692ba52dcab14f3d" /></Relationships>
</file>