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7c8d4110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7f7514e9a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Congleton,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5d28f86254c90" /><Relationship Type="http://schemas.openxmlformats.org/officeDocument/2006/relationships/numbering" Target="/word/numbering.xml" Id="Rc3fcacab475f4547" /><Relationship Type="http://schemas.openxmlformats.org/officeDocument/2006/relationships/settings" Target="/word/settings.xml" Id="R5fc2b768e332432b" /><Relationship Type="http://schemas.openxmlformats.org/officeDocument/2006/relationships/image" Target="/word/media/50b88abd-6ad8-41c6-95cf-56e58ab9c1d3.png" Id="R8d47f7514e9a4009" /></Relationships>
</file>