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06575597d846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a60286ab94b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Cotesbach, Leicestershire,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4df036eed4efd" /><Relationship Type="http://schemas.openxmlformats.org/officeDocument/2006/relationships/numbering" Target="/word/numbering.xml" Id="R0d8706d8f2ce4600" /><Relationship Type="http://schemas.openxmlformats.org/officeDocument/2006/relationships/settings" Target="/word/settings.xml" Id="R1b777d758b424072" /><Relationship Type="http://schemas.openxmlformats.org/officeDocument/2006/relationships/image" Target="/word/media/a0224d75-4e05-4bcf-881b-003aafdc85b9.png" Id="Rc49a60286ab94b8d" /></Relationships>
</file>