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04c274457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24ab2958a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Cranfield,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0ed00a4e643c4" /><Relationship Type="http://schemas.openxmlformats.org/officeDocument/2006/relationships/numbering" Target="/word/numbering.xml" Id="R44ddb77ec5c64815" /><Relationship Type="http://schemas.openxmlformats.org/officeDocument/2006/relationships/settings" Target="/word/settings.xml" Id="R86596bf29b1d4d41" /><Relationship Type="http://schemas.openxmlformats.org/officeDocument/2006/relationships/image" Target="/word/media/decfe61b-f6d5-405e-a392-e04cd5596cc1.png" Id="Rbf924ab2958a42a5" /></Relationships>
</file>