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bedccf3b4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4be50b988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Cumnor,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8880ea7c94350" /><Relationship Type="http://schemas.openxmlformats.org/officeDocument/2006/relationships/numbering" Target="/word/numbering.xml" Id="Re28b555e1dea4403" /><Relationship Type="http://schemas.openxmlformats.org/officeDocument/2006/relationships/settings" Target="/word/settings.xml" Id="Rfd9007c72be34b89" /><Relationship Type="http://schemas.openxmlformats.org/officeDocument/2006/relationships/image" Target="/word/media/5f2c21a1-574a-4997-9b7f-7d6945bd46bc.png" Id="R3364be50b98849bf" /></Relationships>
</file>