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b5d586adf4d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7e9d0aeedf41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Desford,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1d6ea8c5524bcc" /><Relationship Type="http://schemas.openxmlformats.org/officeDocument/2006/relationships/numbering" Target="/word/numbering.xml" Id="R4ac07c7a10a9407b" /><Relationship Type="http://schemas.openxmlformats.org/officeDocument/2006/relationships/settings" Target="/word/settings.xml" Id="Rf10bf36f4fd04936" /><Relationship Type="http://schemas.openxmlformats.org/officeDocument/2006/relationships/image" Target="/word/media/37b61294-9b9f-4e49-83ec-01f8d7fa9f25.png" Id="R7a7e9d0aeedf4197" /></Relationships>
</file>