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ab7cb5f00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126fc255f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Dorton,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8d8e34f424f91" /><Relationship Type="http://schemas.openxmlformats.org/officeDocument/2006/relationships/numbering" Target="/word/numbering.xml" Id="R22050a111342420b" /><Relationship Type="http://schemas.openxmlformats.org/officeDocument/2006/relationships/settings" Target="/word/settings.xml" Id="R941af61acae342c4" /><Relationship Type="http://schemas.openxmlformats.org/officeDocument/2006/relationships/image" Target="/word/media/5abf4067-b342-4085-a358-3f1d6233c3a6.png" Id="R192126fc255f4ab7" /></Relationships>
</file>