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dc3b84f80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acd705e48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c3a0d39c04a7d" /><Relationship Type="http://schemas.openxmlformats.org/officeDocument/2006/relationships/numbering" Target="/word/numbering.xml" Id="R2bf80fb3373244f3" /><Relationship Type="http://schemas.openxmlformats.org/officeDocument/2006/relationships/settings" Target="/word/settings.xml" Id="R21d84cb5b32846ba" /><Relationship Type="http://schemas.openxmlformats.org/officeDocument/2006/relationships/image" Target="/word/media/82d824eb-614e-41fa-a276-728e6182c54a.png" Id="Rec1acd705e4844b1" /></Relationships>
</file>