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8a8e89f1ac44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7c53e0699c45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Elsecar, South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9d3e43b5d2497b" /><Relationship Type="http://schemas.openxmlformats.org/officeDocument/2006/relationships/numbering" Target="/word/numbering.xml" Id="Rc6eb92da6c1740cb" /><Relationship Type="http://schemas.openxmlformats.org/officeDocument/2006/relationships/settings" Target="/word/settings.xml" Id="R70383b00cab34d90" /><Relationship Type="http://schemas.openxmlformats.org/officeDocument/2006/relationships/image" Target="/word/media/d116705b-f83f-4f15-961e-01293d86b27c.png" Id="R207c53e0699c4513" /></Relationships>
</file>