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c3020f974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9650b85d5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Elswick,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7f940e5944e5f" /><Relationship Type="http://schemas.openxmlformats.org/officeDocument/2006/relationships/numbering" Target="/word/numbering.xml" Id="Rc3ed1e7ffcd943e8" /><Relationship Type="http://schemas.openxmlformats.org/officeDocument/2006/relationships/settings" Target="/word/settings.xml" Id="Rc3c18658553142ab" /><Relationship Type="http://schemas.openxmlformats.org/officeDocument/2006/relationships/image" Target="/word/media/964d4d1a-3a3f-4277-8f8a-d8ca320d9dcd.png" Id="R3469650b85d54f65" /></Relationships>
</file>