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bfd3761ad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4302f0736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Erdington,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166fb0c504d8c" /><Relationship Type="http://schemas.openxmlformats.org/officeDocument/2006/relationships/numbering" Target="/word/numbering.xml" Id="R9adfb09196ea443d" /><Relationship Type="http://schemas.openxmlformats.org/officeDocument/2006/relationships/settings" Target="/word/settings.xml" Id="R1f09a1b6717449ae" /><Relationship Type="http://schemas.openxmlformats.org/officeDocument/2006/relationships/image" Target="/word/media/fdb0348e-5886-4b6d-b8e0-1ade3e2969e9.png" Id="R4aa4302f073643d6" /></Relationships>
</file>