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3e1dcefe4840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cca9a21ef40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Farleigh,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c2a1c81ed24b3e" /><Relationship Type="http://schemas.openxmlformats.org/officeDocument/2006/relationships/numbering" Target="/word/numbering.xml" Id="R64a7688e47b34904" /><Relationship Type="http://schemas.openxmlformats.org/officeDocument/2006/relationships/settings" Target="/word/settings.xml" Id="Redc5903f56394f7a" /><Relationship Type="http://schemas.openxmlformats.org/officeDocument/2006/relationships/image" Target="/word/media/f1b8ed8d-fa72-4041-95d3-e3e1d3b794f1.png" Id="Rffacca9a21ef40c4" /></Relationships>
</file>