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384e49210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ccee9205b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Fishlake,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23d93e6404da0" /><Relationship Type="http://schemas.openxmlformats.org/officeDocument/2006/relationships/numbering" Target="/word/numbering.xml" Id="R44536a6596a746b7" /><Relationship Type="http://schemas.openxmlformats.org/officeDocument/2006/relationships/settings" Target="/word/settings.xml" Id="R56ffb7ffb9794472" /><Relationship Type="http://schemas.openxmlformats.org/officeDocument/2006/relationships/image" Target="/word/media/66946b62-1d66-45da-a5af-8952ee5d0052.png" Id="R048ccee9205b47be" /></Relationships>
</file>