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11f534e2af48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453b33fc5c4c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Flax Bourton, Bristol,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29bf6d640e4765" /><Relationship Type="http://schemas.openxmlformats.org/officeDocument/2006/relationships/numbering" Target="/word/numbering.xml" Id="R05366f2eda834ad7" /><Relationship Type="http://schemas.openxmlformats.org/officeDocument/2006/relationships/settings" Target="/word/settings.xml" Id="R47e4ef4bd9bf478a" /><Relationship Type="http://schemas.openxmlformats.org/officeDocument/2006/relationships/image" Target="/word/media/0e330a62-6c02-432e-be26-8b19fa406a28.png" Id="R4f453b33fc5c4ce1" /></Relationships>
</file>