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b27fbe4b5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b3c296699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Foulridge,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012afe2954db0" /><Relationship Type="http://schemas.openxmlformats.org/officeDocument/2006/relationships/numbering" Target="/word/numbering.xml" Id="R100c424a845947a9" /><Relationship Type="http://schemas.openxmlformats.org/officeDocument/2006/relationships/settings" Target="/word/settings.xml" Id="R67f5d885232c4669" /><Relationship Type="http://schemas.openxmlformats.org/officeDocument/2006/relationships/image" Target="/word/media/890232b0-27a2-474f-88d3-d2877f023583.png" Id="R041b3c2966994c2c" /></Relationships>
</file>