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54f3e223e40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5eef21a54d4d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Furness Vale,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84b62abbe04053" /><Relationship Type="http://schemas.openxmlformats.org/officeDocument/2006/relationships/numbering" Target="/word/numbering.xml" Id="R390ad5cd85104750" /><Relationship Type="http://schemas.openxmlformats.org/officeDocument/2006/relationships/settings" Target="/word/settings.xml" Id="R2d346f5089554303" /><Relationship Type="http://schemas.openxmlformats.org/officeDocument/2006/relationships/image" Target="/word/media/e0ad0289-54d6-4954-ac20-197e1f4ce8d9.png" Id="Rf15eef21a54d4dbe" /></Relationships>
</file>