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f874d76b6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d6bc79000c4a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Gildingwells, South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11fd39e50f4b87" /><Relationship Type="http://schemas.openxmlformats.org/officeDocument/2006/relationships/numbering" Target="/word/numbering.xml" Id="Ra69ab1d1aa994ee2" /><Relationship Type="http://schemas.openxmlformats.org/officeDocument/2006/relationships/settings" Target="/word/settings.xml" Id="Re2fa0f1283ca4b66" /><Relationship Type="http://schemas.openxmlformats.org/officeDocument/2006/relationships/image" Target="/word/media/05345be8-2cef-49ee-91fb-860f339e0c82.png" Id="Rafd6bc79000c4a90" /></Relationships>
</file>